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986D4" w14:textId="77777777" w:rsidR="00926EB7" w:rsidRDefault="00F9421E" w:rsidP="00F9421E">
      <w:pPr>
        <w:spacing w:after="0" w:line="240" w:lineRule="exact"/>
        <w:jc w:val="both"/>
        <w:rPr>
          <w:rFonts w:ascii="Times New Roman" w:hAnsi="Times New Roman" w:cs="Times New Roman"/>
          <w:b/>
          <w:bCs/>
          <w:sz w:val="24"/>
          <w:szCs w:val="24"/>
        </w:rPr>
      </w:pPr>
      <w:r>
        <w:rPr>
          <w:rFonts w:ascii="Times New Roman" w:hAnsi="Times New Roman" w:cs="Times New Roman"/>
          <w:b/>
          <w:bCs/>
          <w:sz w:val="24"/>
          <w:szCs w:val="24"/>
        </w:rPr>
        <w:t>Ekspertgrupi liikme k</w:t>
      </w:r>
      <w:r w:rsidRPr="007E47F2">
        <w:rPr>
          <w:rFonts w:ascii="Times New Roman" w:hAnsi="Times New Roman" w:cs="Times New Roman"/>
          <w:b/>
          <w:bCs/>
          <w:sz w:val="24"/>
          <w:szCs w:val="24"/>
        </w:rPr>
        <w:t>irjalik nõusolek</w:t>
      </w:r>
    </w:p>
    <w:p w14:paraId="04F5CAE2" w14:textId="05C5ED55" w:rsidR="00F9421E" w:rsidRDefault="00F9421E" w:rsidP="00F9421E">
      <w:pPr>
        <w:spacing w:after="0" w:line="240" w:lineRule="exact"/>
        <w:jc w:val="both"/>
        <w:rPr>
          <w:rFonts w:ascii="Times New Roman" w:hAnsi="Times New Roman" w:cs="Times New Roman"/>
          <w:b/>
          <w:bCs/>
          <w:sz w:val="24"/>
          <w:szCs w:val="24"/>
        </w:rPr>
      </w:pPr>
      <w:r w:rsidRPr="007E47F2">
        <w:rPr>
          <w:rFonts w:ascii="Times New Roman" w:hAnsi="Times New Roman" w:cs="Times New Roman"/>
          <w:b/>
          <w:bCs/>
          <w:sz w:val="24"/>
          <w:szCs w:val="24"/>
        </w:rPr>
        <w:t>ning konfidentsiaalsusdeklaratsioon</w:t>
      </w:r>
    </w:p>
    <w:p w14:paraId="152E7DBE" w14:textId="77777777" w:rsidR="00926EB7" w:rsidRPr="007E47F2" w:rsidRDefault="00926EB7" w:rsidP="00F9421E">
      <w:pPr>
        <w:spacing w:after="0" w:line="240" w:lineRule="exact"/>
        <w:jc w:val="both"/>
        <w:rPr>
          <w:rFonts w:ascii="Times New Roman" w:hAnsi="Times New Roman" w:cs="Times New Roman"/>
          <w:b/>
          <w:bCs/>
          <w:sz w:val="24"/>
          <w:szCs w:val="24"/>
        </w:rPr>
      </w:pPr>
    </w:p>
    <w:p w14:paraId="6474E6FD" w14:textId="77777777" w:rsidR="00F9421E" w:rsidRDefault="00F9421E" w:rsidP="00F9421E">
      <w:pPr>
        <w:spacing w:after="0" w:line="240" w:lineRule="exact"/>
        <w:jc w:val="both"/>
        <w:rPr>
          <w:rFonts w:ascii="Times New Roman" w:hAnsi="Times New Roman" w:cs="Times New Roman"/>
          <w:sz w:val="24"/>
          <w:szCs w:val="24"/>
        </w:rPr>
      </w:pPr>
    </w:p>
    <w:p w14:paraId="73CE5C29" w14:textId="1F657D61" w:rsidR="00F9421E" w:rsidRDefault="00F9421E" w:rsidP="00F942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Käesolevaga anna</w:t>
      </w:r>
      <w:r w:rsidR="00E83892">
        <w:rPr>
          <w:rFonts w:ascii="Times New Roman" w:hAnsi="Times New Roman" w:cs="Times New Roman"/>
          <w:sz w:val="24"/>
          <w:szCs w:val="24"/>
        </w:rPr>
        <w:t xml:space="preserve">b allakirjutanu </w:t>
      </w:r>
      <w:r>
        <w:rPr>
          <w:rFonts w:ascii="Times New Roman" w:hAnsi="Times New Roman" w:cs="Times New Roman"/>
          <w:sz w:val="24"/>
          <w:szCs w:val="24"/>
        </w:rPr>
        <w:t xml:space="preserve">nõusoleku </w:t>
      </w:r>
      <w:r w:rsidRPr="00243B83">
        <w:rPr>
          <w:rFonts w:ascii="Times New Roman" w:hAnsi="Times New Roman" w:cs="Times New Roman"/>
          <w:sz w:val="24"/>
          <w:szCs w:val="24"/>
        </w:rPr>
        <w:t>Vabariigi Valitsuse seaduse § 46 lõike 6 ja lennundusseaduse § 46</w:t>
      </w:r>
      <w:r w:rsidRPr="00243B83">
        <w:rPr>
          <w:rFonts w:ascii="Times New Roman" w:hAnsi="Times New Roman" w:cs="Times New Roman"/>
          <w:sz w:val="24"/>
          <w:szCs w:val="24"/>
          <w:vertAlign w:val="superscript"/>
        </w:rPr>
        <w:t>1</w:t>
      </w:r>
      <w:r w:rsidRPr="00243B83">
        <w:rPr>
          <w:rFonts w:ascii="Times New Roman" w:hAnsi="Times New Roman" w:cs="Times New Roman"/>
          <w:sz w:val="24"/>
          <w:szCs w:val="24"/>
        </w:rPr>
        <w:t xml:space="preserve"> lõigete 1 ja 2 alusel Majandus- ja Kommunikatsiooniminister 11.05.2022 käskkirjaga nr 123 (edaspidi: käskkiri) moodustanud lennundusjulgestusalast tegevust koordineeriva komisjoni nõustava ekspertgrupi</w:t>
      </w:r>
      <w:r>
        <w:rPr>
          <w:rFonts w:ascii="Times New Roman" w:hAnsi="Times New Roman" w:cs="Times New Roman"/>
          <w:sz w:val="24"/>
          <w:szCs w:val="24"/>
        </w:rPr>
        <w:t xml:space="preserve"> töös osalemiseks. </w:t>
      </w:r>
    </w:p>
    <w:p w14:paraId="4EB29272" w14:textId="77777777" w:rsidR="00F9421E" w:rsidRDefault="00F9421E" w:rsidP="00F9421E">
      <w:pPr>
        <w:spacing w:after="0" w:line="240" w:lineRule="auto"/>
        <w:jc w:val="both"/>
        <w:rPr>
          <w:rFonts w:ascii="Times New Roman" w:hAnsi="Times New Roman" w:cs="Times New Roman"/>
          <w:sz w:val="24"/>
          <w:szCs w:val="24"/>
        </w:rPr>
      </w:pPr>
    </w:p>
    <w:p w14:paraId="33A8FB81" w14:textId="2F1D7A19" w:rsidR="00F9421E" w:rsidRDefault="00F9421E" w:rsidP="00F942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Arvestan, et ekspertgrupi koosolekutel käsitletakse nii asutusesiseseks kasutamiseks kui ka muul viisil tundliku sisuga teavet ning käesolevaga kinnitan, et ei avalda ekspertgrupi koosolekute kui ka töödokumentide kaudu mulle teatavaks tehtud teavet kolmandatele osapooltele.</w:t>
      </w:r>
    </w:p>
    <w:p w14:paraId="18E1DD23" w14:textId="77777777" w:rsidR="00E83892" w:rsidRPr="00ED12D0" w:rsidRDefault="00E83892" w:rsidP="00F9421E">
      <w:pPr>
        <w:spacing w:after="0" w:line="240" w:lineRule="auto"/>
        <w:jc w:val="both"/>
        <w:rPr>
          <w:rFonts w:ascii="Times New Roman" w:hAnsi="Times New Roman" w:cs="Times New Roman"/>
          <w:sz w:val="24"/>
          <w:szCs w:val="24"/>
        </w:rPr>
      </w:pPr>
    </w:p>
    <w:p w14:paraId="56578A5E" w14:textId="132E870E" w:rsidR="00E83892" w:rsidRDefault="00E83892" w:rsidP="00E83892">
      <w:pPr>
        <w:spacing w:after="0"/>
        <w:rPr>
          <w:rFonts w:ascii="Times New Roman" w:hAnsi="Times New Roman" w:cs="Times New Roman"/>
          <w:sz w:val="24"/>
          <w:szCs w:val="24"/>
        </w:rPr>
      </w:pPr>
      <w:r>
        <w:rPr>
          <w:rFonts w:ascii="Times New Roman" w:hAnsi="Times New Roman" w:cs="Times New Roman"/>
          <w:sz w:val="24"/>
          <w:szCs w:val="24"/>
        </w:rPr>
        <w:t>EESNIMI PERENIMI</w:t>
      </w:r>
    </w:p>
    <w:p w14:paraId="7AFFF0BC" w14:textId="4AD3CF92" w:rsidR="00E83892" w:rsidRDefault="00E83892" w:rsidP="00E83892">
      <w:pPr>
        <w:spacing w:after="0"/>
        <w:rPr>
          <w:rFonts w:ascii="Times New Roman" w:hAnsi="Times New Roman" w:cs="Times New Roman"/>
          <w:sz w:val="24"/>
          <w:szCs w:val="24"/>
        </w:rPr>
      </w:pPr>
      <w:r>
        <w:rPr>
          <w:rFonts w:ascii="Times New Roman" w:hAnsi="Times New Roman" w:cs="Times New Roman"/>
          <w:sz w:val="24"/>
          <w:szCs w:val="24"/>
        </w:rPr>
        <w:t>AMETIKOHT</w:t>
      </w:r>
    </w:p>
    <w:p w14:paraId="702E6079" w14:textId="1387A87D" w:rsidR="00E83892" w:rsidRDefault="00E83892" w:rsidP="00E83892">
      <w:pPr>
        <w:spacing w:after="0"/>
      </w:pPr>
      <w:r>
        <w:rPr>
          <w:rFonts w:ascii="Times New Roman" w:hAnsi="Times New Roman" w:cs="Times New Roman"/>
          <w:sz w:val="24"/>
          <w:szCs w:val="24"/>
        </w:rPr>
        <w:t>/allkirjastatud digitaalselt/</w:t>
      </w:r>
    </w:p>
    <w:sectPr w:rsidR="00E838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86"/>
    <w:rsid w:val="00926EB7"/>
    <w:rsid w:val="009A0C1F"/>
    <w:rsid w:val="00C21C86"/>
    <w:rsid w:val="00E83892"/>
    <w:rsid w:val="00F942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ECCF7"/>
  <w15:chartTrackingRefBased/>
  <w15:docId w15:val="{3A2FA3F9-627F-4537-B625-C4D5325E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9421E"/>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108</Words>
  <Characters>633</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Kiuru</dc:creator>
  <cp:keywords/>
  <dc:description/>
  <cp:lastModifiedBy>Martin Kiuru</cp:lastModifiedBy>
  <cp:revision>4</cp:revision>
  <dcterms:created xsi:type="dcterms:W3CDTF">2022-06-01T12:29:00Z</dcterms:created>
  <dcterms:modified xsi:type="dcterms:W3CDTF">2022-06-01T12:32:00Z</dcterms:modified>
</cp:coreProperties>
</file>